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78" w:rsidRDefault="00293B78">
      <w:pPr>
        <w:pStyle w:val="BodyText"/>
        <w:rPr>
          <w:sz w:val="20"/>
        </w:rPr>
      </w:pPr>
    </w:p>
    <w:p w:rsidR="00293B78" w:rsidRDefault="00293B78">
      <w:pPr>
        <w:pStyle w:val="BodyText"/>
        <w:rPr>
          <w:sz w:val="20"/>
        </w:rPr>
      </w:pPr>
    </w:p>
    <w:p w:rsidR="00293B78" w:rsidRDefault="00293B78">
      <w:pPr>
        <w:pStyle w:val="BodyText"/>
        <w:rPr>
          <w:sz w:val="20"/>
        </w:rPr>
      </w:pPr>
    </w:p>
    <w:p w:rsidR="00293B78" w:rsidRDefault="00293B78">
      <w:pPr>
        <w:pStyle w:val="BodyText"/>
        <w:rPr>
          <w:sz w:val="20"/>
        </w:rPr>
      </w:pPr>
    </w:p>
    <w:p w:rsidR="00293B78" w:rsidRDefault="00293B78">
      <w:pPr>
        <w:pStyle w:val="BodyText"/>
        <w:rPr>
          <w:sz w:val="20"/>
        </w:rPr>
      </w:pPr>
    </w:p>
    <w:p w:rsidR="00293B78" w:rsidRDefault="00293B78">
      <w:pPr>
        <w:pStyle w:val="BodyText"/>
        <w:spacing w:before="1"/>
        <w:rPr>
          <w:sz w:val="22"/>
        </w:rPr>
      </w:pPr>
    </w:p>
    <w:p w:rsidR="00293B78" w:rsidRDefault="00AB3F96">
      <w:pPr>
        <w:spacing w:before="97"/>
        <w:ind w:left="5156" w:right="591"/>
        <w:jc w:val="center"/>
        <w:rPr>
          <w:b/>
          <w:sz w:val="28"/>
        </w:rPr>
      </w:pPr>
      <w:r>
        <w:rPr>
          <w:noProof/>
        </w:rPr>
        <w:drawing>
          <wp:anchor distT="0" distB="0" distL="0" distR="0" simplePos="0" relativeHeight="251658240" behindDoc="0" locked="0" layoutInCell="1" allowOverlap="1">
            <wp:simplePos x="0" y="0"/>
            <wp:positionH relativeFrom="page">
              <wp:posOffset>484505</wp:posOffset>
            </wp:positionH>
            <wp:positionV relativeFrom="paragraph">
              <wp:posOffset>-891067</wp:posOffset>
            </wp:positionV>
            <wp:extent cx="2838418" cy="13315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838418" cy="1331595"/>
                    </a:xfrm>
                    <a:prstGeom prst="rect">
                      <a:avLst/>
                    </a:prstGeom>
                  </pic:spPr>
                </pic:pic>
              </a:graphicData>
            </a:graphic>
          </wp:anchor>
        </w:drawing>
      </w:r>
      <w:r>
        <w:rPr>
          <w:b/>
          <w:w w:val="95"/>
          <w:sz w:val="28"/>
        </w:rPr>
        <w:t>Informaci</w:t>
      </w:r>
      <w:r>
        <w:rPr>
          <w:rFonts w:ascii="Lucida Sans" w:hAnsi="Lucida Sans"/>
          <w:b/>
          <w:w w:val="95"/>
          <w:sz w:val="28"/>
        </w:rPr>
        <w:t>ó</w:t>
      </w:r>
      <w:r>
        <w:rPr>
          <w:b/>
          <w:w w:val="95"/>
          <w:sz w:val="28"/>
        </w:rPr>
        <w:t>n sobre las Comidas de Verano</w:t>
      </w:r>
    </w:p>
    <w:p w:rsidR="00293B78" w:rsidRDefault="00AB3F96">
      <w:pPr>
        <w:pStyle w:val="Heading2"/>
        <w:spacing w:before="266"/>
        <w:ind w:right="591"/>
        <w:jc w:val="center"/>
      </w:pPr>
      <w:r>
        <w:rPr>
          <w:w w:val="105"/>
        </w:rPr>
        <w:t>Contacto:</w:t>
      </w:r>
    </w:p>
    <w:p w:rsidR="00293B78" w:rsidRDefault="00AB3F96">
      <w:pPr>
        <w:spacing w:before="12"/>
        <w:ind w:left="5550"/>
        <w:rPr>
          <w:b/>
          <w:sz w:val="21"/>
        </w:rPr>
      </w:pPr>
      <w:r>
        <w:rPr>
          <w:b/>
          <w:w w:val="105"/>
          <w:sz w:val="21"/>
        </w:rPr>
        <w:t>Laura Larsen, Director de Nutrición Infantil</w:t>
      </w:r>
    </w:p>
    <w:p w:rsidR="00293B78" w:rsidRDefault="00AB3F96">
      <w:pPr>
        <w:pStyle w:val="BodyText"/>
        <w:spacing w:before="12" w:line="247" w:lineRule="auto"/>
        <w:ind w:left="5550" w:right="1628"/>
      </w:pPr>
      <w:r>
        <w:rPr>
          <w:w w:val="105"/>
        </w:rPr>
        <w:t xml:space="preserve">Distrito Escolar de la Ciudad de Provo 801-374-4867, </w:t>
      </w:r>
      <w:hyperlink r:id="rId7">
        <w:r>
          <w:rPr>
            <w:color w:val="0000FF"/>
            <w:w w:val="105"/>
            <w:u w:val="single" w:color="0000FF"/>
          </w:rPr>
          <w:t>laural@provo.edu</w:t>
        </w:r>
      </w:hyperlink>
    </w:p>
    <w:p w:rsidR="00293B78" w:rsidRDefault="00293B78">
      <w:pPr>
        <w:pStyle w:val="BodyText"/>
        <w:spacing w:before="5"/>
        <w:rPr>
          <w:sz w:val="12"/>
        </w:rPr>
      </w:pPr>
    </w:p>
    <w:p w:rsidR="00293B78" w:rsidRDefault="00AB3F96">
      <w:pPr>
        <w:spacing w:before="103" w:line="271" w:lineRule="auto"/>
        <w:ind w:left="420" w:right="121"/>
        <w:jc w:val="both"/>
        <w:rPr>
          <w:rFonts w:ascii="Tahoma" w:hAnsi="Tahoma"/>
          <w:i/>
          <w:sz w:val="20"/>
        </w:rPr>
      </w:pPr>
      <w:r>
        <w:rPr>
          <w:rFonts w:ascii="Tahoma" w:hAnsi="Tahoma"/>
          <w:i/>
          <w:sz w:val="20"/>
        </w:rPr>
        <w:t>El propósito de la traducción de este material al idioma Español, es proveer una herramienta de apoyo al público en general que no habla Inglés, pero podrían existir diferencias en la traducción.</w:t>
      </w:r>
    </w:p>
    <w:p w:rsidR="00293B78" w:rsidRDefault="00AB3F96">
      <w:pPr>
        <w:pStyle w:val="Heading1"/>
        <w:spacing w:before="16" w:line="620" w:lineRule="exact"/>
        <w:ind w:left="2406" w:right="2104"/>
      </w:pPr>
      <w:r>
        <w:t>¡El hambre no toma vacaciones de verano! Programa de Nutrici</w:t>
      </w:r>
      <w:r w:rsidR="000757D1">
        <w:t>ón Infantil Verano   2018</w:t>
      </w:r>
    </w:p>
    <w:p w:rsidR="00293B78" w:rsidRDefault="00AB3F96">
      <w:pPr>
        <w:spacing w:line="313" w:lineRule="exact"/>
        <w:ind w:left="420"/>
        <w:jc w:val="both"/>
        <w:rPr>
          <w:b/>
          <w:sz w:val="31"/>
        </w:rPr>
      </w:pPr>
      <w:r>
        <w:rPr>
          <w:b/>
          <w:sz w:val="31"/>
          <w:u w:val="single"/>
        </w:rPr>
        <w:t>Comidas Nutritivas de Verano para Niños y Adolescentes de 1-18    años</w:t>
      </w:r>
    </w:p>
    <w:p w:rsidR="00293B78" w:rsidRDefault="00AB3F96">
      <w:pPr>
        <w:pStyle w:val="BodyText"/>
        <w:spacing w:before="15" w:line="256" w:lineRule="auto"/>
        <w:ind w:left="420" w:right="117"/>
        <w:jc w:val="both"/>
      </w:pPr>
      <w:r>
        <w:rPr>
          <w:w w:val="105"/>
        </w:rPr>
        <w:t xml:space="preserve">¡Este verano, los niños pueden disfrutar de los almuerzos gratuitos a través del Programa de Nutrición Infantil de Verano del Distrito Escolar de la Ciudad de Provo comenzando el lunes </w:t>
      </w:r>
      <w:r w:rsidR="000757D1">
        <w:rPr>
          <w:w w:val="105"/>
        </w:rPr>
        <w:t>4</w:t>
      </w:r>
      <w:r>
        <w:rPr>
          <w:w w:val="105"/>
        </w:rPr>
        <w:t xml:space="preserve"> de junio de 201</w:t>
      </w:r>
      <w:r w:rsidR="000757D1">
        <w:rPr>
          <w:w w:val="105"/>
        </w:rPr>
        <w:t>8</w:t>
      </w:r>
      <w:r>
        <w:rPr>
          <w:w w:val="105"/>
        </w:rPr>
        <w:t>! El Programa de Comidas de Verano asegura que todos los niños cuando estén de vacaciones durante el verano tengan acceso a alimentos saludables, para seguir aprendiendo y creciendo. El programa de nutrición está patrocinado por el Departamento de Agricultura de los Estados Unidos (USDA), está financiado por el gobierno federal e incluye a todos los niños de 1-18 años. ¡No se necesita llenar una solicitud para recibir las comidas, todos los niños y adolescentes son bienvenidos! Además del almuerzo, todos los lugares que ofrecen comidas de verano en Provo, también ofrecen desayunos gratuitos para hacer un día de actividades divertidas y educativas.</w:t>
      </w:r>
    </w:p>
    <w:p w:rsidR="00293B78" w:rsidRDefault="00293B78">
      <w:pPr>
        <w:pStyle w:val="BodyText"/>
        <w:spacing w:before="2"/>
        <w:rPr>
          <w:sz w:val="22"/>
        </w:rPr>
      </w:pPr>
    </w:p>
    <w:p w:rsidR="00293B78" w:rsidRDefault="00AB3F96">
      <w:pPr>
        <w:pStyle w:val="BodyText"/>
        <w:spacing w:line="256" w:lineRule="auto"/>
        <w:ind w:left="420" w:right="117"/>
        <w:jc w:val="both"/>
      </w:pPr>
      <w:r>
        <w:rPr>
          <w:w w:val="105"/>
        </w:rPr>
        <w:t>El Superintendente del Distrito Escolar de la Ciudad de Provo, Keith Rittel, y el Programa de Nutrición Infantil, reconocen la necesidad de las comidas nutritivas para nuestros niños durante los meses de verano, cuando ellos no pueden comer en la escuela. El Programa de Comidas de Verano sirve como un componente clave en nuestra comunidad para ayudar a asegurar que los niños regresen a la escuela sanos, felices y listos para aprender.</w:t>
      </w:r>
    </w:p>
    <w:p w:rsidR="00293B78" w:rsidRDefault="00293B78">
      <w:pPr>
        <w:pStyle w:val="BodyText"/>
        <w:spacing w:before="2"/>
        <w:rPr>
          <w:sz w:val="22"/>
        </w:rPr>
      </w:pPr>
    </w:p>
    <w:p w:rsidR="00293B78" w:rsidRDefault="00AB3F96">
      <w:pPr>
        <w:pStyle w:val="BodyText"/>
        <w:spacing w:line="256" w:lineRule="auto"/>
        <w:ind w:left="420" w:right="117"/>
        <w:jc w:val="both"/>
      </w:pPr>
      <w:r>
        <w:rPr>
          <w:w w:val="105"/>
        </w:rPr>
        <w:t>El programa de comidas de verano está disponible para todos los niños y adolescentes de 1-18 años de edad. Los niños deben comer su comida en la cafetería de la escuela. Los padres / adultos pueden comprar un desayuno  por</w:t>
      </w:r>
    </w:p>
    <w:p w:rsidR="00293B78" w:rsidRDefault="00AB3F96">
      <w:pPr>
        <w:spacing w:line="256" w:lineRule="auto"/>
        <w:ind w:left="420" w:right="119"/>
        <w:jc w:val="both"/>
        <w:rPr>
          <w:i/>
          <w:sz w:val="21"/>
        </w:rPr>
      </w:pPr>
      <w:r>
        <w:rPr>
          <w:w w:val="105"/>
          <w:sz w:val="21"/>
        </w:rPr>
        <w:t xml:space="preserve">$ 2.00 y / o un almuerzo por $ 4.00 para disfrutar de una comida con sus hijos. </w:t>
      </w:r>
      <w:r>
        <w:rPr>
          <w:i/>
          <w:w w:val="105"/>
          <w:sz w:val="21"/>
        </w:rPr>
        <w:t>Tenga en cuenta que el menú puede cambiar debido a la disponibilidad de los productos.</w:t>
      </w:r>
    </w:p>
    <w:p w:rsidR="00293B78" w:rsidRDefault="00293B78">
      <w:pPr>
        <w:pStyle w:val="BodyText"/>
        <w:spacing w:before="2"/>
        <w:rPr>
          <w:i/>
          <w:sz w:val="22"/>
        </w:rPr>
      </w:pPr>
    </w:p>
    <w:p w:rsidR="00293B78" w:rsidRDefault="00AB3F96">
      <w:pPr>
        <w:pStyle w:val="BodyText"/>
        <w:spacing w:line="256" w:lineRule="auto"/>
        <w:ind w:left="420" w:right="119"/>
        <w:jc w:val="both"/>
      </w:pPr>
      <w:r>
        <w:rPr>
          <w:w w:val="105"/>
        </w:rPr>
        <w:t>El Programa de Nutrición Infantil de Verano, administrado por los Programas de Nutrición Infantil de la Oficina de E</w:t>
      </w:r>
      <w:r w:rsidR="00DA2AD4">
        <w:rPr>
          <w:w w:val="105"/>
        </w:rPr>
        <w:t>ducación del Estado de Utah (USB</w:t>
      </w:r>
      <w:r>
        <w:rPr>
          <w:w w:val="105"/>
        </w:rPr>
        <w:t>E), se encuentra ubicado en los lugares aprobados en las áreas de bajos ingresos o que sirven a un grupo de niños cuya mayoría son de bajos ingresos. Estas comidas deben cumplir con los</w:t>
      </w:r>
      <w:r>
        <w:rPr>
          <w:spacing w:val="-4"/>
          <w:w w:val="105"/>
        </w:rPr>
        <w:t xml:space="preserve"> </w:t>
      </w:r>
      <w:r>
        <w:rPr>
          <w:w w:val="105"/>
        </w:rPr>
        <w:t>mismos</w:t>
      </w:r>
      <w:r>
        <w:rPr>
          <w:spacing w:val="-4"/>
          <w:w w:val="105"/>
        </w:rPr>
        <w:t xml:space="preserve"> </w:t>
      </w:r>
      <w:r>
        <w:rPr>
          <w:w w:val="105"/>
        </w:rPr>
        <w:t>estándares</w:t>
      </w:r>
      <w:r>
        <w:rPr>
          <w:spacing w:val="-4"/>
          <w:w w:val="105"/>
        </w:rPr>
        <w:t xml:space="preserve"> </w:t>
      </w:r>
      <w:r>
        <w:rPr>
          <w:w w:val="105"/>
        </w:rPr>
        <w:t>nutricionales</w:t>
      </w:r>
      <w:r>
        <w:rPr>
          <w:spacing w:val="-4"/>
          <w:w w:val="105"/>
        </w:rPr>
        <w:t xml:space="preserve"> </w:t>
      </w:r>
      <w:r>
        <w:rPr>
          <w:w w:val="105"/>
        </w:rPr>
        <w:t>que</w:t>
      </w:r>
      <w:r>
        <w:rPr>
          <w:spacing w:val="-4"/>
          <w:w w:val="105"/>
        </w:rPr>
        <w:t xml:space="preserve"> </w:t>
      </w:r>
      <w:r>
        <w:rPr>
          <w:w w:val="105"/>
        </w:rPr>
        <w:t>otros</w:t>
      </w:r>
      <w:r>
        <w:rPr>
          <w:spacing w:val="-4"/>
          <w:w w:val="105"/>
        </w:rPr>
        <w:t xml:space="preserve"> </w:t>
      </w:r>
      <w:r>
        <w:rPr>
          <w:w w:val="105"/>
        </w:rPr>
        <w:t>Programas</w:t>
      </w:r>
      <w:r>
        <w:rPr>
          <w:spacing w:val="-4"/>
          <w:w w:val="105"/>
        </w:rPr>
        <w:t xml:space="preserve"> </w:t>
      </w:r>
      <w:r>
        <w:rPr>
          <w:w w:val="105"/>
        </w:rPr>
        <w:t>de</w:t>
      </w:r>
      <w:r>
        <w:rPr>
          <w:spacing w:val="-4"/>
          <w:w w:val="105"/>
        </w:rPr>
        <w:t xml:space="preserve"> </w:t>
      </w:r>
      <w:r>
        <w:rPr>
          <w:w w:val="105"/>
        </w:rPr>
        <w:t>Nutrición</w:t>
      </w:r>
      <w:r>
        <w:rPr>
          <w:spacing w:val="-4"/>
          <w:w w:val="105"/>
        </w:rPr>
        <w:t xml:space="preserve"> </w:t>
      </w:r>
      <w:r>
        <w:rPr>
          <w:w w:val="105"/>
        </w:rPr>
        <w:t>Infantil.</w:t>
      </w:r>
      <w:r>
        <w:rPr>
          <w:spacing w:val="-5"/>
          <w:w w:val="105"/>
        </w:rPr>
        <w:t xml:space="preserve"> </w:t>
      </w:r>
      <w:r>
        <w:rPr>
          <w:w w:val="105"/>
        </w:rPr>
        <w:t>A</w:t>
      </w:r>
      <w:r>
        <w:rPr>
          <w:spacing w:val="-3"/>
          <w:w w:val="105"/>
        </w:rPr>
        <w:t xml:space="preserve"> </w:t>
      </w:r>
      <w:r>
        <w:rPr>
          <w:w w:val="105"/>
        </w:rPr>
        <w:t>continuación</w:t>
      </w:r>
      <w:r>
        <w:rPr>
          <w:spacing w:val="-4"/>
          <w:w w:val="105"/>
        </w:rPr>
        <w:t xml:space="preserve"> </w:t>
      </w:r>
      <w:r>
        <w:rPr>
          <w:w w:val="105"/>
        </w:rPr>
        <w:t>hay</w:t>
      </w:r>
      <w:r>
        <w:rPr>
          <w:spacing w:val="-4"/>
          <w:w w:val="105"/>
        </w:rPr>
        <w:t xml:space="preserve"> </w:t>
      </w:r>
      <w:r>
        <w:rPr>
          <w:w w:val="105"/>
        </w:rPr>
        <w:t>una</w:t>
      </w:r>
      <w:r>
        <w:rPr>
          <w:spacing w:val="-4"/>
          <w:w w:val="105"/>
        </w:rPr>
        <w:t xml:space="preserve"> </w:t>
      </w:r>
      <w:r>
        <w:rPr>
          <w:w w:val="105"/>
        </w:rPr>
        <w:t>lista</w:t>
      </w:r>
      <w:r>
        <w:rPr>
          <w:spacing w:val="-4"/>
          <w:w w:val="105"/>
        </w:rPr>
        <w:t xml:space="preserve"> </w:t>
      </w:r>
      <w:r>
        <w:rPr>
          <w:w w:val="105"/>
        </w:rPr>
        <w:t>de</w:t>
      </w:r>
      <w:r>
        <w:rPr>
          <w:spacing w:val="-6"/>
          <w:w w:val="105"/>
        </w:rPr>
        <w:t xml:space="preserve"> </w:t>
      </w:r>
      <w:r>
        <w:rPr>
          <w:w w:val="105"/>
        </w:rPr>
        <w:t>las escuelas</w:t>
      </w:r>
      <w:r>
        <w:rPr>
          <w:spacing w:val="-5"/>
          <w:w w:val="105"/>
        </w:rPr>
        <w:t xml:space="preserve"> </w:t>
      </w:r>
      <w:r>
        <w:rPr>
          <w:w w:val="105"/>
        </w:rPr>
        <w:t>con</w:t>
      </w:r>
      <w:r>
        <w:rPr>
          <w:spacing w:val="-4"/>
          <w:w w:val="105"/>
        </w:rPr>
        <w:t xml:space="preserve"> </w:t>
      </w:r>
      <w:r>
        <w:rPr>
          <w:w w:val="105"/>
        </w:rPr>
        <w:t>las</w:t>
      </w:r>
      <w:r>
        <w:rPr>
          <w:spacing w:val="-5"/>
          <w:w w:val="105"/>
        </w:rPr>
        <w:t xml:space="preserve"> </w:t>
      </w:r>
      <w:r>
        <w:rPr>
          <w:w w:val="105"/>
        </w:rPr>
        <w:t>fechas</w:t>
      </w:r>
      <w:r>
        <w:rPr>
          <w:spacing w:val="-5"/>
          <w:w w:val="105"/>
        </w:rPr>
        <w:t xml:space="preserve"> </w:t>
      </w:r>
      <w:r>
        <w:rPr>
          <w:w w:val="105"/>
        </w:rPr>
        <w:t>y</w:t>
      </w:r>
      <w:r>
        <w:rPr>
          <w:spacing w:val="-4"/>
          <w:w w:val="105"/>
        </w:rPr>
        <w:t xml:space="preserve"> </w:t>
      </w:r>
      <w:r>
        <w:rPr>
          <w:w w:val="105"/>
        </w:rPr>
        <w:t>horarios</w:t>
      </w:r>
      <w:r>
        <w:rPr>
          <w:spacing w:val="-5"/>
          <w:w w:val="105"/>
        </w:rPr>
        <w:t xml:space="preserve"> </w:t>
      </w:r>
      <w:r>
        <w:rPr>
          <w:w w:val="105"/>
        </w:rPr>
        <w:t>en</w:t>
      </w:r>
      <w:r>
        <w:rPr>
          <w:spacing w:val="-4"/>
          <w:w w:val="105"/>
        </w:rPr>
        <w:t xml:space="preserve"> </w:t>
      </w:r>
      <w:r>
        <w:rPr>
          <w:w w:val="105"/>
        </w:rPr>
        <w:t>las</w:t>
      </w:r>
      <w:r>
        <w:rPr>
          <w:spacing w:val="-5"/>
          <w:w w:val="105"/>
        </w:rPr>
        <w:t xml:space="preserve"> </w:t>
      </w:r>
      <w:r>
        <w:rPr>
          <w:w w:val="105"/>
        </w:rPr>
        <w:t>que</w:t>
      </w:r>
      <w:r>
        <w:rPr>
          <w:spacing w:val="-4"/>
          <w:w w:val="105"/>
        </w:rPr>
        <w:t xml:space="preserve"> </w:t>
      </w:r>
      <w:r>
        <w:rPr>
          <w:w w:val="105"/>
        </w:rPr>
        <w:t>servirán</w:t>
      </w:r>
      <w:r>
        <w:rPr>
          <w:spacing w:val="-2"/>
          <w:w w:val="105"/>
        </w:rPr>
        <w:t xml:space="preserve"> </w:t>
      </w:r>
      <w:r>
        <w:rPr>
          <w:w w:val="105"/>
        </w:rPr>
        <w:t>los</w:t>
      </w:r>
      <w:r>
        <w:rPr>
          <w:spacing w:val="-4"/>
          <w:w w:val="105"/>
        </w:rPr>
        <w:t xml:space="preserve"> </w:t>
      </w:r>
      <w:r>
        <w:rPr>
          <w:w w:val="105"/>
        </w:rPr>
        <w:t>desayunos</w:t>
      </w:r>
      <w:r>
        <w:rPr>
          <w:spacing w:val="-4"/>
          <w:w w:val="105"/>
        </w:rPr>
        <w:t xml:space="preserve"> </w:t>
      </w:r>
      <w:r>
        <w:rPr>
          <w:w w:val="105"/>
        </w:rPr>
        <w:t>y</w:t>
      </w:r>
      <w:r>
        <w:rPr>
          <w:spacing w:val="-4"/>
          <w:w w:val="105"/>
        </w:rPr>
        <w:t xml:space="preserve"> </w:t>
      </w:r>
      <w:r>
        <w:rPr>
          <w:w w:val="105"/>
        </w:rPr>
        <w:t>almuerzos</w:t>
      </w:r>
      <w:r>
        <w:rPr>
          <w:spacing w:val="-4"/>
          <w:w w:val="105"/>
        </w:rPr>
        <w:t xml:space="preserve"> </w:t>
      </w:r>
      <w:r>
        <w:rPr>
          <w:w w:val="105"/>
        </w:rPr>
        <w:t>durante</w:t>
      </w:r>
      <w:r>
        <w:rPr>
          <w:spacing w:val="-4"/>
          <w:w w:val="105"/>
        </w:rPr>
        <w:t xml:space="preserve"> </w:t>
      </w:r>
      <w:r>
        <w:rPr>
          <w:w w:val="105"/>
        </w:rPr>
        <w:t>las</w:t>
      </w:r>
      <w:r>
        <w:rPr>
          <w:spacing w:val="-5"/>
          <w:w w:val="105"/>
        </w:rPr>
        <w:t xml:space="preserve"> </w:t>
      </w:r>
      <w:r>
        <w:rPr>
          <w:w w:val="105"/>
        </w:rPr>
        <w:t>vacaciones</w:t>
      </w:r>
      <w:r>
        <w:rPr>
          <w:spacing w:val="-5"/>
          <w:w w:val="105"/>
        </w:rPr>
        <w:t xml:space="preserve"> </w:t>
      </w:r>
      <w:r>
        <w:rPr>
          <w:w w:val="105"/>
        </w:rPr>
        <w:t>de</w:t>
      </w:r>
      <w:r>
        <w:rPr>
          <w:spacing w:val="-4"/>
          <w:w w:val="105"/>
        </w:rPr>
        <w:t xml:space="preserve"> </w:t>
      </w:r>
      <w:r>
        <w:rPr>
          <w:w w:val="105"/>
        </w:rPr>
        <w:t>verano.</w:t>
      </w:r>
    </w:p>
    <w:p w:rsidR="00293B78" w:rsidRDefault="00293B78">
      <w:pPr>
        <w:pStyle w:val="BodyText"/>
        <w:spacing w:before="2"/>
        <w:rPr>
          <w:sz w:val="22"/>
        </w:rPr>
      </w:pPr>
    </w:p>
    <w:p w:rsidR="00293B78" w:rsidRDefault="00AB3F96">
      <w:pPr>
        <w:pStyle w:val="BodyText"/>
        <w:spacing w:line="256" w:lineRule="auto"/>
        <w:ind w:left="420" w:right="121"/>
        <w:jc w:val="both"/>
      </w:pPr>
      <w:r w:rsidRPr="000757D1">
        <w:rPr>
          <w:color w:val="000000" w:themeColor="text1"/>
          <w:w w:val="105"/>
        </w:rPr>
        <w:t xml:space="preserve">Por favor tenga en cuenta que cada escuela ofrece comidas solamente de lunes a jueves. No hay programa </w:t>
      </w:r>
      <w:r w:rsidR="000757D1">
        <w:rPr>
          <w:color w:val="000000" w:themeColor="text1"/>
          <w:w w:val="105"/>
        </w:rPr>
        <w:t xml:space="preserve">el </w:t>
      </w:r>
      <w:r w:rsidR="000757D1" w:rsidRPr="000757D1">
        <w:rPr>
          <w:color w:val="000000" w:themeColor="text1"/>
          <w:shd w:val="clear" w:color="auto" w:fill="FFFFFF"/>
        </w:rPr>
        <w:t>miércoles</w:t>
      </w:r>
      <w:r w:rsidRPr="000757D1">
        <w:rPr>
          <w:color w:val="000000" w:themeColor="text1"/>
          <w:w w:val="105"/>
        </w:rPr>
        <w:t>, 4</w:t>
      </w:r>
      <w:r>
        <w:rPr>
          <w:w w:val="105"/>
        </w:rPr>
        <w:t xml:space="preserve"> de julio de 201</w:t>
      </w:r>
      <w:r w:rsidR="000757D1">
        <w:rPr>
          <w:w w:val="105"/>
        </w:rPr>
        <w:t>8</w:t>
      </w:r>
      <w:r>
        <w:rPr>
          <w:w w:val="105"/>
        </w:rPr>
        <w:t>.</w:t>
      </w:r>
    </w:p>
    <w:p w:rsidR="00293B78" w:rsidRDefault="00293B78">
      <w:pPr>
        <w:pStyle w:val="BodyText"/>
        <w:spacing w:before="6"/>
        <w:rPr>
          <w:sz w:val="22"/>
        </w:rPr>
      </w:pPr>
    </w:p>
    <w:p w:rsidR="00AB3F96" w:rsidRPr="00507AC2" w:rsidRDefault="00AB3F96" w:rsidP="00AB3F96">
      <w:pPr>
        <w:tabs>
          <w:tab w:val="left" w:pos="5760"/>
        </w:tabs>
        <w:spacing w:before="1" w:line="252" w:lineRule="auto"/>
        <w:ind w:left="420" w:right="4590"/>
        <w:rPr>
          <w:w w:val="105"/>
          <w:sz w:val="21"/>
        </w:rPr>
      </w:pPr>
      <w:r w:rsidRPr="00507AC2">
        <w:rPr>
          <w:b/>
          <w:w w:val="105"/>
          <w:sz w:val="21"/>
          <w:u w:val="single"/>
        </w:rPr>
        <w:t>Escuela Primaria Timpanogos</w:t>
      </w:r>
      <w:r w:rsidRPr="00507AC2">
        <w:rPr>
          <w:b/>
          <w:w w:val="105"/>
          <w:sz w:val="21"/>
        </w:rPr>
        <w:t xml:space="preserve">. </w:t>
      </w:r>
      <w:r w:rsidRPr="00507AC2">
        <w:rPr>
          <w:w w:val="105"/>
          <w:sz w:val="21"/>
        </w:rPr>
        <w:t xml:space="preserve">449 N 500 W, Provo UT. </w:t>
      </w:r>
    </w:p>
    <w:p w:rsidR="00293B78" w:rsidRPr="00507AC2" w:rsidRDefault="00AB3F96" w:rsidP="00AB3F96">
      <w:pPr>
        <w:spacing w:before="1" w:line="252" w:lineRule="auto"/>
        <w:ind w:left="420" w:right="4320"/>
        <w:rPr>
          <w:sz w:val="21"/>
        </w:rPr>
      </w:pPr>
      <w:r w:rsidRPr="00507AC2">
        <w:rPr>
          <w:w w:val="105"/>
          <w:sz w:val="21"/>
        </w:rPr>
        <w:t xml:space="preserve">Del </w:t>
      </w:r>
      <w:r w:rsidR="007D2AC7" w:rsidRPr="00507AC2">
        <w:rPr>
          <w:w w:val="105"/>
          <w:sz w:val="21"/>
        </w:rPr>
        <w:t>4</w:t>
      </w:r>
      <w:r w:rsidRPr="00507AC2">
        <w:rPr>
          <w:w w:val="105"/>
          <w:sz w:val="21"/>
        </w:rPr>
        <w:t xml:space="preserve"> de </w:t>
      </w:r>
      <w:r w:rsidR="007D2AC7" w:rsidRPr="00507AC2">
        <w:rPr>
          <w:w w:val="105"/>
          <w:sz w:val="21"/>
        </w:rPr>
        <w:t xml:space="preserve">junio </w:t>
      </w:r>
      <w:r w:rsidRPr="00507AC2">
        <w:rPr>
          <w:w w:val="105"/>
          <w:sz w:val="21"/>
        </w:rPr>
        <w:t xml:space="preserve">al </w:t>
      </w:r>
      <w:r w:rsidR="007D2AC7" w:rsidRPr="00507AC2">
        <w:rPr>
          <w:w w:val="105"/>
          <w:sz w:val="21"/>
        </w:rPr>
        <w:t>19</w:t>
      </w:r>
      <w:r w:rsidRPr="00507AC2">
        <w:rPr>
          <w:w w:val="105"/>
          <w:sz w:val="21"/>
        </w:rPr>
        <w:t xml:space="preserve"> de julio de 201</w:t>
      </w:r>
      <w:r w:rsidR="007D2AC7" w:rsidRPr="00507AC2">
        <w:rPr>
          <w:w w:val="105"/>
          <w:sz w:val="21"/>
        </w:rPr>
        <w:t>8</w:t>
      </w:r>
      <w:r w:rsidRPr="00507AC2">
        <w:rPr>
          <w:w w:val="105"/>
          <w:sz w:val="21"/>
        </w:rPr>
        <w:t>. CERRAMOS el 4 de julio.</w:t>
      </w:r>
    </w:p>
    <w:p w:rsidR="00293B78" w:rsidRPr="00507AC2" w:rsidRDefault="00AB3F96">
      <w:pPr>
        <w:spacing w:before="6"/>
        <w:ind w:left="420"/>
        <w:jc w:val="both"/>
        <w:rPr>
          <w:sz w:val="21"/>
        </w:rPr>
      </w:pPr>
      <w:r w:rsidRPr="00507AC2">
        <w:rPr>
          <w:b/>
          <w:w w:val="105"/>
          <w:sz w:val="21"/>
        </w:rPr>
        <w:t xml:space="preserve">Desayuno: </w:t>
      </w:r>
      <w:r w:rsidRPr="00507AC2">
        <w:rPr>
          <w:w w:val="105"/>
          <w:sz w:val="21"/>
        </w:rPr>
        <w:t xml:space="preserve">de 8:00 am a 9:00 am. </w:t>
      </w:r>
      <w:r w:rsidRPr="00507AC2">
        <w:rPr>
          <w:b/>
          <w:w w:val="105"/>
          <w:sz w:val="21"/>
        </w:rPr>
        <w:t xml:space="preserve">Almuerzo: </w:t>
      </w:r>
      <w:r w:rsidRPr="00507AC2">
        <w:rPr>
          <w:w w:val="105"/>
          <w:sz w:val="21"/>
        </w:rPr>
        <w:t>de 11:30 am a 12:30 pm.</w:t>
      </w:r>
    </w:p>
    <w:p w:rsidR="00293B78" w:rsidRPr="00507AC2" w:rsidRDefault="00AB3F96">
      <w:pPr>
        <w:spacing w:before="17"/>
        <w:ind w:left="420"/>
        <w:jc w:val="both"/>
        <w:rPr>
          <w:i/>
          <w:sz w:val="21"/>
        </w:rPr>
      </w:pPr>
      <w:r w:rsidRPr="00507AC2">
        <w:rPr>
          <w:i/>
          <w:color w:val="222222"/>
          <w:w w:val="105"/>
          <w:sz w:val="21"/>
        </w:rPr>
        <w:t>Esta institución es un proveedor de igualdad de oportunidades.</w:t>
      </w:r>
    </w:p>
    <w:p w:rsidR="00293B78" w:rsidRPr="00507AC2" w:rsidRDefault="00293B78">
      <w:pPr>
        <w:jc w:val="both"/>
        <w:rPr>
          <w:sz w:val="21"/>
        </w:rPr>
        <w:sectPr w:rsidR="00293B78" w:rsidRPr="00507AC2">
          <w:footerReference w:type="default" r:id="rId8"/>
          <w:type w:val="continuous"/>
          <w:pgSz w:w="12240" w:h="15840"/>
          <w:pgMar w:top="780" w:right="960" w:bottom="1240" w:left="660" w:header="720" w:footer="1057" w:gutter="0"/>
          <w:pgNumType w:start="1"/>
          <w:cols w:space="720"/>
        </w:sectPr>
      </w:pPr>
    </w:p>
    <w:p w:rsidR="00AB3F96" w:rsidRPr="00507AC2" w:rsidRDefault="00AB3F96" w:rsidP="00AB3F96">
      <w:pPr>
        <w:tabs>
          <w:tab w:val="left" w:pos="6840"/>
        </w:tabs>
        <w:spacing w:line="257" w:lineRule="auto"/>
        <w:ind w:left="101" w:right="4522"/>
        <w:rPr>
          <w:w w:val="105"/>
          <w:sz w:val="21"/>
        </w:rPr>
      </w:pPr>
      <w:r w:rsidRPr="00507AC2">
        <w:rPr>
          <w:b/>
          <w:w w:val="105"/>
          <w:sz w:val="21"/>
          <w:u w:val="single"/>
        </w:rPr>
        <w:lastRenderedPageBreak/>
        <w:t>Escuela Prim</w:t>
      </w:r>
      <w:bookmarkStart w:id="0" w:name="_GoBack"/>
      <w:bookmarkEnd w:id="0"/>
      <w:r w:rsidRPr="00507AC2">
        <w:rPr>
          <w:b/>
          <w:w w:val="105"/>
          <w:sz w:val="21"/>
          <w:u w:val="single"/>
        </w:rPr>
        <w:t>aria Franklin</w:t>
      </w:r>
      <w:r w:rsidRPr="00507AC2">
        <w:rPr>
          <w:b/>
          <w:w w:val="105"/>
          <w:sz w:val="21"/>
        </w:rPr>
        <w:t>.</w:t>
      </w:r>
      <w:r w:rsidRPr="00507AC2">
        <w:rPr>
          <w:w w:val="105"/>
          <w:sz w:val="21"/>
        </w:rPr>
        <w:t xml:space="preserve"> 355 S 700 W, Provo UT. </w:t>
      </w:r>
    </w:p>
    <w:p w:rsidR="00293B78" w:rsidRPr="00507AC2" w:rsidRDefault="00AB3F96" w:rsidP="00AB3F96">
      <w:pPr>
        <w:tabs>
          <w:tab w:val="left" w:pos="6840"/>
        </w:tabs>
        <w:spacing w:line="257" w:lineRule="auto"/>
        <w:ind w:left="101" w:right="4430"/>
        <w:rPr>
          <w:sz w:val="21"/>
        </w:rPr>
      </w:pPr>
      <w:r w:rsidRPr="00507AC2">
        <w:rPr>
          <w:w w:val="105"/>
          <w:sz w:val="21"/>
        </w:rPr>
        <w:t xml:space="preserve">Del </w:t>
      </w:r>
      <w:r w:rsidR="00976362" w:rsidRPr="00507AC2">
        <w:rPr>
          <w:w w:val="105"/>
          <w:sz w:val="21"/>
        </w:rPr>
        <w:t>4</w:t>
      </w:r>
      <w:r w:rsidRPr="00507AC2">
        <w:rPr>
          <w:w w:val="105"/>
          <w:sz w:val="21"/>
        </w:rPr>
        <w:t xml:space="preserve"> de junio al </w:t>
      </w:r>
      <w:r w:rsidR="00976362" w:rsidRPr="00507AC2">
        <w:rPr>
          <w:w w:val="105"/>
          <w:sz w:val="21"/>
        </w:rPr>
        <w:t>19</w:t>
      </w:r>
      <w:r w:rsidRPr="00507AC2">
        <w:rPr>
          <w:w w:val="105"/>
          <w:sz w:val="21"/>
        </w:rPr>
        <w:t xml:space="preserve"> de julio de 201</w:t>
      </w:r>
      <w:r w:rsidR="00976362" w:rsidRPr="00507AC2">
        <w:rPr>
          <w:w w:val="105"/>
          <w:sz w:val="21"/>
        </w:rPr>
        <w:t>8</w:t>
      </w:r>
      <w:r w:rsidRPr="00507AC2">
        <w:rPr>
          <w:w w:val="105"/>
          <w:sz w:val="21"/>
        </w:rPr>
        <w:t xml:space="preserve">. CERRAMOS el 4 de julio.  </w:t>
      </w:r>
    </w:p>
    <w:p w:rsidR="00293B78" w:rsidRPr="00507AC2" w:rsidRDefault="00AB3F96">
      <w:pPr>
        <w:spacing w:line="238" w:lineRule="exact"/>
        <w:ind w:left="100"/>
        <w:jc w:val="both"/>
        <w:rPr>
          <w:sz w:val="21"/>
        </w:rPr>
      </w:pPr>
      <w:r w:rsidRPr="00507AC2">
        <w:rPr>
          <w:b/>
          <w:w w:val="105"/>
          <w:sz w:val="21"/>
        </w:rPr>
        <w:t xml:space="preserve">Desayuno: </w:t>
      </w:r>
      <w:r w:rsidRPr="00507AC2">
        <w:rPr>
          <w:w w:val="105"/>
          <w:sz w:val="21"/>
        </w:rPr>
        <w:t xml:space="preserve">de 8:30 am a 9:30 am. </w:t>
      </w:r>
      <w:r w:rsidRPr="00507AC2">
        <w:rPr>
          <w:b/>
          <w:w w:val="105"/>
          <w:sz w:val="21"/>
        </w:rPr>
        <w:t xml:space="preserve">Almuerzo: </w:t>
      </w:r>
      <w:r w:rsidRPr="00507AC2">
        <w:rPr>
          <w:w w:val="105"/>
          <w:sz w:val="21"/>
        </w:rPr>
        <w:t>de 11:30 am a 12:30 pm.</w:t>
      </w:r>
    </w:p>
    <w:p w:rsidR="00293B78" w:rsidRPr="00507AC2" w:rsidRDefault="00AB3F96">
      <w:pPr>
        <w:spacing w:before="18"/>
        <w:ind w:left="100"/>
        <w:jc w:val="both"/>
        <w:rPr>
          <w:i/>
          <w:sz w:val="21"/>
        </w:rPr>
      </w:pPr>
      <w:r w:rsidRPr="00507AC2">
        <w:rPr>
          <w:i/>
          <w:color w:val="222222"/>
          <w:w w:val="105"/>
          <w:sz w:val="21"/>
        </w:rPr>
        <w:t>Esta institución es un proveedor de igualdad de oportunidades.</w:t>
      </w:r>
    </w:p>
    <w:p w:rsidR="00293B78" w:rsidRPr="00507AC2" w:rsidRDefault="00293B78">
      <w:pPr>
        <w:pStyle w:val="BodyText"/>
        <w:rPr>
          <w:i/>
          <w:sz w:val="24"/>
        </w:rPr>
      </w:pPr>
    </w:p>
    <w:p w:rsidR="00293B78" w:rsidRPr="00507AC2" w:rsidRDefault="00AB3F96" w:rsidP="00AB3F96">
      <w:pPr>
        <w:spacing w:line="257" w:lineRule="auto"/>
        <w:ind w:left="101" w:right="4190"/>
        <w:rPr>
          <w:sz w:val="21"/>
        </w:rPr>
      </w:pPr>
      <w:r w:rsidRPr="00507AC2">
        <w:rPr>
          <w:b/>
          <w:w w:val="105"/>
          <w:sz w:val="21"/>
          <w:u w:val="single"/>
        </w:rPr>
        <w:t>Escuela Primaria Provo Peaks</w:t>
      </w:r>
      <w:r w:rsidRPr="00507AC2">
        <w:rPr>
          <w:b/>
          <w:w w:val="105"/>
          <w:sz w:val="21"/>
        </w:rPr>
        <w:t xml:space="preserve">. </w:t>
      </w:r>
      <w:r w:rsidRPr="00507AC2">
        <w:rPr>
          <w:w w:val="105"/>
          <w:sz w:val="21"/>
        </w:rPr>
        <w:t xml:space="preserve">655 E Center Street, Provo UT. Del </w:t>
      </w:r>
      <w:r w:rsidR="00333A12" w:rsidRPr="00507AC2">
        <w:rPr>
          <w:w w:val="105"/>
          <w:sz w:val="21"/>
        </w:rPr>
        <w:t>4</w:t>
      </w:r>
      <w:r w:rsidRPr="00507AC2">
        <w:rPr>
          <w:w w:val="105"/>
          <w:sz w:val="21"/>
        </w:rPr>
        <w:t xml:space="preserve"> de junio al </w:t>
      </w:r>
      <w:r w:rsidR="00333A12" w:rsidRPr="00507AC2">
        <w:rPr>
          <w:w w:val="105"/>
          <w:sz w:val="21"/>
        </w:rPr>
        <w:t>19</w:t>
      </w:r>
      <w:r w:rsidRPr="00507AC2">
        <w:rPr>
          <w:w w:val="105"/>
          <w:sz w:val="21"/>
        </w:rPr>
        <w:t xml:space="preserve"> de julio de 201</w:t>
      </w:r>
      <w:r w:rsidR="00333A12" w:rsidRPr="00507AC2">
        <w:rPr>
          <w:w w:val="105"/>
          <w:sz w:val="21"/>
        </w:rPr>
        <w:t>8</w:t>
      </w:r>
      <w:r w:rsidRPr="00507AC2">
        <w:rPr>
          <w:w w:val="105"/>
          <w:sz w:val="21"/>
        </w:rPr>
        <w:t>. CERRAMOS el 4 de julio.</w:t>
      </w:r>
    </w:p>
    <w:p w:rsidR="00293B78" w:rsidRPr="00507AC2" w:rsidRDefault="00AB3F96">
      <w:pPr>
        <w:spacing w:line="238" w:lineRule="exact"/>
        <w:ind w:left="100"/>
        <w:jc w:val="both"/>
        <w:rPr>
          <w:sz w:val="21"/>
        </w:rPr>
      </w:pPr>
      <w:r w:rsidRPr="00507AC2">
        <w:rPr>
          <w:b/>
          <w:w w:val="105"/>
          <w:sz w:val="21"/>
        </w:rPr>
        <w:t xml:space="preserve">Desayuno: </w:t>
      </w:r>
      <w:r w:rsidR="00DD1DD8" w:rsidRPr="00507AC2">
        <w:rPr>
          <w:w w:val="105"/>
          <w:sz w:val="21"/>
        </w:rPr>
        <w:t>de 8:0</w:t>
      </w:r>
      <w:r w:rsidRPr="00507AC2">
        <w:rPr>
          <w:w w:val="105"/>
          <w:sz w:val="21"/>
        </w:rPr>
        <w:t xml:space="preserve">0 am a 9:00 am. </w:t>
      </w:r>
      <w:r w:rsidRPr="00507AC2">
        <w:rPr>
          <w:b/>
          <w:w w:val="105"/>
          <w:sz w:val="21"/>
        </w:rPr>
        <w:t xml:space="preserve">Almuerzo: </w:t>
      </w:r>
      <w:r w:rsidRPr="00507AC2">
        <w:rPr>
          <w:w w:val="105"/>
          <w:sz w:val="21"/>
        </w:rPr>
        <w:t>de 11:30 am a 1</w:t>
      </w:r>
      <w:r w:rsidR="00CF1F59" w:rsidRPr="00507AC2">
        <w:rPr>
          <w:w w:val="105"/>
          <w:sz w:val="21"/>
        </w:rPr>
        <w:t>2</w:t>
      </w:r>
      <w:r w:rsidRPr="00507AC2">
        <w:rPr>
          <w:w w:val="105"/>
          <w:sz w:val="21"/>
        </w:rPr>
        <w:t>:</w:t>
      </w:r>
      <w:r w:rsidR="00CF1F59" w:rsidRPr="00507AC2">
        <w:rPr>
          <w:w w:val="105"/>
          <w:sz w:val="21"/>
        </w:rPr>
        <w:t>3</w:t>
      </w:r>
      <w:r w:rsidRPr="00507AC2">
        <w:rPr>
          <w:w w:val="105"/>
          <w:sz w:val="21"/>
        </w:rPr>
        <w:t>0 pm.</w:t>
      </w:r>
    </w:p>
    <w:p w:rsidR="00293B78" w:rsidRPr="00507AC2" w:rsidRDefault="00AB3F96">
      <w:pPr>
        <w:spacing w:before="18"/>
        <w:ind w:left="100"/>
        <w:jc w:val="both"/>
        <w:rPr>
          <w:i/>
          <w:sz w:val="21"/>
        </w:rPr>
      </w:pPr>
      <w:r w:rsidRPr="00507AC2">
        <w:rPr>
          <w:i/>
          <w:color w:val="222222"/>
          <w:w w:val="105"/>
          <w:sz w:val="21"/>
        </w:rPr>
        <w:t>Esta institución es un proveedor de igualdad de oportunidades.</w:t>
      </w:r>
    </w:p>
    <w:p w:rsidR="00293B78" w:rsidRPr="00507AC2" w:rsidRDefault="00293B78">
      <w:pPr>
        <w:pStyle w:val="BodyText"/>
        <w:rPr>
          <w:i/>
          <w:sz w:val="24"/>
        </w:rPr>
      </w:pPr>
    </w:p>
    <w:p w:rsidR="00293B78" w:rsidRPr="00507AC2" w:rsidRDefault="00AB3F96" w:rsidP="00AB3F96">
      <w:pPr>
        <w:spacing w:line="256" w:lineRule="auto"/>
        <w:ind w:left="100" w:right="3684"/>
        <w:rPr>
          <w:sz w:val="21"/>
        </w:rPr>
      </w:pPr>
      <w:r w:rsidRPr="00507AC2">
        <w:rPr>
          <w:b/>
          <w:w w:val="105"/>
          <w:sz w:val="21"/>
          <w:u w:val="single"/>
        </w:rPr>
        <w:t>Escuela Primaria Spring Creek</w:t>
      </w:r>
      <w:r w:rsidRPr="00507AC2">
        <w:rPr>
          <w:b/>
          <w:w w:val="105"/>
          <w:sz w:val="21"/>
        </w:rPr>
        <w:t xml:space="preserve">. </w:t>
      </w:r>
      <w:r w:rsidRPr="00507AC2">
        <w:rPr>
          <w:w w:val="105"/>
          <w:sz w:val="21"/>
        </w:rPr>
        <w:t xml:space="preserve">1740 S. Nevada Avenue, Provo UT. Del </w:t>
      </w:r>
      <w:r w:rsidR="002A6895" w:rsidRPr="00507AC2">
        <w:rPr>
          <w:w w:val="105"/>
          <w:sz w:val="21"/>
        </w:rPr>
        <w:t>4</w:t>
      </w:r>
      <w:r w:rsidRPr="00507AC2">
        <w:rPr>
          <w:w w:val="105"/>
          <w:sz w:val="21"/>
        </w:rPr>
        <w:t xml:space="preserve"> de junio al </w:t>
      </w:r>
      <w:r w:rsidR="002A6895" w:rsidRPr="00507AC2">
        <w:rPr>
          <w:w w:val="105"/>
          <w:sz w:val="21"/>
        </w:rPr>
        <w:t>19</w:t>
      </w:r>
      <w:r w:rsidRPr="00507AC2">
        <w:rPr>
          <w:w w:val="105"/>
          <w:sz w:val="21"/>
        </w:rPr>
        <w:t xml:space="preserve"> de julio de 201</w:t>
      </w:r>
      <w:r w:rsidR="002A6895" w:rsidRPr="00507AC2">
        <w:rPr>
          <w:w w:val="105"/>
          <w:sz w:val="21"/>
        </w:rPr>
        <w:t>8</w:t>
      </w:r>
      <w:r w:rsidRPr="00507AC2">
        <w:rPr>
          <w:w w:val="105"/>
          <w:sz w:val="21"/>
        </w:rPr>
        <w:t>. CERRAMOS el 4 de julio.</w:t>
      </w:r>
    </w:p>
    <w:p w:rsidR="00293B78" w:rsidRPr="00507AC2" w:rsidRDefault="00AB3F96">
      <w:pPr>
        <w:spacing w:line="238" w:lineRule="exact"/>
        <w:ind w:left="100"/>
        <w:jc w:val="both"/>
        <w:rPr>
          <w:sz w:val="21"/>
        </w:rPr>
      </w:pPr>
      <w:r w:rsidRPr="00507AC2">
        <w:rPr>
          <w:b/>
          <w:w w:val="105"/>
          <w:sz w:val="21"/>
        </w:rPr>
        <w:t xml:space="preserve">Desayuno: </w:t>
      </w:r>
      <w:r w:rsidRPr="00507AC2">
        <w:rPr>
          <w:w w:val="105"/>
          <w:sz w:val="21"/>
        </w:rPr>
        <w:t xml:space="preserve">de 8:00 am a 9:00 am. </w:t>
      </w:r>
      <w:r w:rsidRPr="00507AC2">
        <w:rPr>
          <w:b/>
          <w:w w:val="105"/>
          <w:sz w:val="21"/>
        </w:rPr>
        <w:t xml:space="preserve">Almuerzo: </w:t>
      </w:r>
      <w:r w:rsidRPr="00507AC2">
        <w:rPr>
          <w:w w:val="105"/>
          <w:sz w:val="21"/>
        </w:rPr>
        <w:t>de 11:00 am a 12:00 pm.</w:t>
      </w:r>
    </w:p>
    <w:p w:rsidR="00293B78" w:rsidRPr="00507AC2" w:rsidRDefault="00AB3F96">
      <w:pPr>
        <w:spacing w:before="18"/>
        <w:ind w:left="100"/>
        <w:jc w:val="both"/>
        <w:rPr>
          <w:i/>
          <w:sz w:val="21"/>
        </w:rPr>
      </w:pPr>
      <w:r w:rsidRPr="00507AC2">
        <w:rPr>
          <w:i/>
          <w:color w:val="222222"/>
          <w:w w:val="105"/>
          <w:sz w:val="21"/>
        </w:rPr>
        <w:t>Esta institución es un proveedor de igualdad de oportunidades.</w:t>
      </w:r>
    </w:p>
    <w:p w:rsidR="00293B78" w:rsidRPr="00507AC2" w:rsidRDefault="00293B78">
      <w:pPr>
        <w:pStyle w:val="BodyText"/>
        <w:rPr>
          <w:i/>
          <w:sz w:val="24"/>
        </w:rPr>
      </w:pPr>
    </w:p>
    <w:p w:rsidR="004D480D" w:rsidRPr="00507AC2" w:rsidRDefault="00AB3F96">
      <w:pPr>
        <w:spacing w:line="254" w:lineRule="auto"/>
        <w:ind w:left="100" w:right="3444"/>
        <w:rPr>
          <w:w w:val="105"/>
          <w:sz w:val="21"/>
        </w:rPr>
      </w:pPr>
      <w:r w:rsidRPr="00507AC2">
        <w:rPr>
          <w:b/>
          <w:w w:val="105"/>
          <w:sz w:val="21"/>
          <w:u w:val="single"/>
        </w:rPr>
        <w:t>Escuela Secundaria Independence</w:t>
      </w:r>
      <w:r w:rsidRPr="00507AC2">
        <w:rPr>
          <w:b/>
          <w:w w:val="105"/>
          <w:sz w:val="21"/>
        </w:rPr>
        <w:t xml:space="preserve">. </w:t>
      </w:r>
      <w:r w:rsidRPr="00507AC2">
        <w:rPr>
          <w:w w:val="105"/>
          <w:sz w:val="21"/>
        </w:rPr>
        <w:t xml:space="preserve">636 N Independence Way, Provo UT. Del </w:t>
      </w:r>
      <w:r w:rsidR="004D480D" w:rsidRPr="00507AC2">
        <w:rPr>
          <w:w w:val="105"/>
          <w:sz w:val="21"/>
        </w:rPr>
        <w:t>4</w:t>
      </w:r>
      <w:r w:rsidRPr="00507AC2">
        <w:rPr>
          <w:w w:val="105"/>
          <w:sz w:val="21"/>
        </w:rPr>
        <w:t xml:space="preserve"> de junio al </w:t>
      </w:r>
      <w:r w:rsidR="004D480D" w:rsidRPr="00507AC2">
        <w:rPr>
          <w:w w:val="105"/>
          <w:sz w:val="21"/>
        </w:rPr>
        <w:t>19 de julio de 2018</w:t>
      </w:r>
      <w:r w:rsidRPr="00507AC2">
        <w:rPr>
          <w:w w:val="105"/>
          <w:sz w:val="21"/>
        </w:rPr>
        <w:t>. CERRAMOS el 4 de julio</w:t>
      </w:r>
      <w:r w:rsidR="004D480D" w:rsidRPr="00507AC2">
        <w:rPr>
          <w:w w:val="105"/>
          <w:sz w:val="21"/>
        </w:rPr>
        <w:t>.</w:t>
      </w:r>
      <w:r w:rsidRPr="00507AC2">
        <w:rPr>
          <w:w w:val="105"/>
          <w:sz w:val="21"/>
        </w:rPr>
        <w:t xml:space="preserve"> </w:t>
      </w:r>
    </w:p>
    <w:p w:rsidR="00293B78" w:rsidRPr="00507AC2" w:rsidRDefault="00AB3F96">
      <w:pPr>
        <w:spacing w:line="254" w:lineRule="auto"/>
        <w:ind w:left="100" w:right="3444"/>
        <w:rPr>
          <w:sz w:val="21"/>
        </w:rPr>
      </w:pPr>
      <w:r w:rsidRPr="00507AC2">
        <w:rPr>
          <w:b/>
          <w:w w:val="105"/>
          <w:sz w:val="21"/>
        </w:rPr>
        <w:t xml:space="preserve">Desayuno: </w:t>
      </w:r>
      <w:r w:rsidR="004D480D" w:rsidRPr="00507AC2">
        <w:rPr>
          <w:w w:val="105"/>
          <w:sz w:val="21"/>
        </w:rPr>
        <w:t>de 8:00 am a 9:0</w:t>
      </w:r>
      <w:r w:rsidRPr="00507AC2">
        <w:rPr>
          <w:w w:val="105"/>
          <w:sz w:val="21"/>
        </w:rPr>
        <w:t xml:space="preserve">0 am. </w:t>
      </w:r>
      <w:r w:rsidRPr="00507AC2">
        <w:rPr>
          <w:b/>
          <w:w w:val="105"/>
          <w:sz w:val="21"/>
        </w:rPr>
        <w:t xml:space="preserve">Almuerzo: </w:t>
      </w:r>
      <w:r w:rsidR="004D480D" w:rsidRPr="00507AC2">
        <w:rPr>
          <w:w w:val="105"/>
          <w:sz w:val="21"/>
        </w:rPr>
        <w:t>de 11:30 am a 12:30</w:t>
      </w:r>
      <w:r w:rsidRPr="00507AC2">
        <w:rPr>
          <w:w w:val="105"/>
          <w:sz w:val="21"/>
        </w:rPr>
        <w:t xml:space="preserve"> pm.</w:t>
      </w:r>
    </w:p>
    <w:p w:rsidR="00293B78" w:rsidRDefault="00AB3F96">
      <w:pPr>
        <w:spacing w:before="3"/>
        <w:ind w:left="100"/>
        <w:jc w:val="both"/>
        <w:rPr>
          <w:i/>
          <w:sz w:val="21"/>
        </w:rPr>
      </w:pPr>
      <w:r w:rsidRPr="00507AC2">
        <w:rPr>
          <w:i/>
          <w:color w:val="222222"/>
          <w:w w:val="105"/>
          <w:sz w:val="21"/>
        </w:rPr>
        <w:t>Esta institución es un proveedor de igualdad de oportunidades.</w:t>
      </w:r>
    </w:p>
    <w:p w:rsidR="00293B78" w:rsidRDefault="00293B78">
      <w:pPr>
        <w:pStyle w:val="BodyText"/>
        <w:rPr>
          <w:i/>
          <w:sz w:val="24"/>
        </w:rPr>
      </w:pPr>
    </w:p>
    <w:p w:rsidR="00293B78" w:rsidRDefault="00AB3F96">
      <w:pPr>
        <w:pStyle w:val="BodyText"/>
        <w:spacing w:line="254" w:lineRule="auto"/>
        <w:ind w:left="100" w:right="98"/>
        <w:jc w:val="both"/>
      </w:pPr>
      <w:r>
        <w:rPr>
          <w:w w:val="105"/>
        </w:rPr>
        <w:t>¡Nuestro Programa de Nutrición Infantil de Verano es una maravillosa oportunidad para que los niños disfruten</w:t>
      </w:r>
      <w:r>
        <w:rPr>
          <w:spacing w:val="-36"/>
          <w:w w:val="105"/>
        </w:rPr>
        <w:t xml:space="preserve"> </w:t>
      </w:r>
      <w:r>
        <w:rPr>
          <w:w w:val="105"/>
        </w:rPr>
        <w:t>de comidas saludables y asombrosas durante el verano! ¡Las frutas y verduras se proporcionan todos los días, y las actividades</w:t>
      </w:r>
      <w:r>
        <w:rPr>
          <w:spacing w:val="-7"/>
          <w:w w:val="105"/>
        </w:rPr>
        <w:t xml:space="preserve"> </w:t>
      </w:r>
      <w:r>
        <w:rPr>
          <w:w w:val="105"/>
        </w:rPr>
        <w:t>sorpresivas</w:t>
      </w:r>
      <w:r>
        <w:rPr>
          <w:spacing w:val="-7"/>
          <w:w w:val="105"/>
        </w:rPr>
        <w:t xml:space="preserve"> </w:t>
      </w:r>
      <w:r>
        <w:rPr>
          <w:w w:val="105"/>
        </w:rPr>
        <w:t>ocasionales</w:t>
      </w:r>
      <w:r>
        <w:rPr>
          <w:spacing w:val="-7"/>
          <w:w w:val="105"/>
        </w:rPr>
        <w:t xml:space="preserve"> </w:t>
      </w:r>
      <w:r>
        <w:rPr>
          <w:w w:val="105"/>
        </w:rPr>
        <w:t>iluminan</w:t>
      </w:r>
      <w:r>
        <w:rPr>
          <w:spacing w:val="-6"/>
          <w:w w:val="105"/>
        </w:rPr>
        <w:t xml:space="preserve"> </w:t>
      </w:r>
      <w:r>
        <w:rPr>
          <w:w w:val="105"/>
        </w:rPr>
        <w:t>las</w:t>
      </w:r>
      <w:r>
        <w:rPr>
          <w:spacing w:val="-6"/>
          <w:w w:val="105"/>
        </w:rPr>
        <w:t xml:space="preserve"> </w:t>
      </w:r>
      <w:r>
        <w:rPr>
          <w:w w:val="105"/>
        </w:rPr>
        <w:t>cafeterías</w:t>
      </w:r>
      <w:r>
        <w:rPr>
          <w:spacing w:val="-7"/>
          <w:w w:val="105"/>
        </w:rPr>
        <w:t xml:space="preserve"> </w:t>
      </w:r>
      <w:r>
        <w:rPr>
          <w:w w:val="105"/>
        </w:rPr>
        <w:t>con</w:t>
      </w:r>
      <w:r>
        <w:rPr>
          <w:spacing w:val="-6"/>
          <w:w w:val="105"/>
        </w:rPr>
        <w:t xml:space="preserve"> </w:t>
      </w:r>
      <w:r>
        <w:rPr>
          <w:w w:val="105"/>
        </w:rPr>
        <w:t>salud,</w:t>
      </w:r>
      <w:r>
        <w:rPr>
          <w:spacing w:val="-7"/>
          <w:w w:val="105"/>
        </w:rPr>
        <w:t xml:space="preserve"> </w:t>
      </w:r>
      <w:r>
        <w:rPr>
          <w:w w:val="105"/>
        </w:rPr>
        <w:t>bienestar,</w:t>
      </w:r>
      <w:r>
        <w:rPr>
          <w:spacing w:val="-7"/>
          <w:w w:val="105"/>
        </w:rPr>
        <w:t xml:space="preserve"> </w:t>
      </w:r>
      <w:r>
        <w:rPr>
          <w:w w:val="105"/>
        </w:rPr>
        <w:t>diversión</w:t>
      </w:r>
      <w:r>
        <w:rPr>
          <w:spacing w:val="-6"/>
          <w:w w:val="105"/>
        </w:rPr>
        <w:t xml:space="preserve"> </w:t>
      </w:r>
      <w:r>
        <w:rPr>
          <w:w w:val="105"/>
        </w:rPr>
        <w:t>y</w:t>
      </w:r>
      <w:r>
        <w:rPr>
          <w:spacing w:val="-6"/>
          <w:w w:val="105"/>
        </w:rPr>
        <w:t xml:space="preserve"> </w:t>
      </w:r>
      <w:r>
        <w:rPr>
          <w:w w:val="105"/>
        </w:rPr>
        <w:t>emoción!</w:t>
      </w:r>
    </w:p>
    <w:p w:rsidR="00293B78" w:rsidRDefault="00293B78">
      <w:pPr>
        <w:pStyle w:val="BodyText"/>
        <w:spacing w:before="9"/>
        <w:rPr>
          <w:sz w:val="22"/>
        </w:rPr>
      </w:pPr>
    </w:p>
    <w:p w:rsidR="00293B78" w:rsidRDefault="00AB3F96">
      <w:pPr>
        <w:spacing w:line="256" w:lineRule="auto"/>
        <w:ind w:left="100" w:right="99"/>
        <w:jc w:val="both"/>
        <w:rPr>
          <w:sz w:val="21"/>
        </w:rPr>
      </w:pPr>
      <w:r>
        <w:rPr>
          <w:w w:val="105"/>
          <w:sz w:val="21"/>
        </w:rPr>
        <w:t>¡Esperamos poder servir a sus hijos durante el verano! Para mayor información sobre el Programa de Nutrición Infantil</w:t>
      </w:r>
      <w:r>
        <w:rPr>
          <w:spacing w:val="-4"/>
          <w:w w:val="105"/>
          <w:sz w:val="21"/>
        </w:rPr>
        <w:t xml:space="preserve"> </w:t>
      </w:r>
      <w:r>
        <w:rPr>
          <w:w w:val="105"/>
          <w:sz w:val="21"/>
        </w:rPr>
        <w:t>de</w:t>
      </w:r>
      <w:r>
        <w:rPr>
          <w:spacing w:val="-3"/>
          <w:w w:val="105"/>
          <w:sz w:val="21"/>
        </w:rPr>
        <w:t xml:space="preserve"> </w:t>
      </w:r>
      <w:r>
        <w:rPr>
          <w:w w:val="105"/>
          <w:sz w:val="21"/>
        </w:rPr>
        <w:t>Verano</w:t>
      </w:r>
      <w:r>
        <w:rPr>
          <w:spacing w:val="-3"/>
          <w:w w:val="105"/>
          <w:sz w:val="21"/>
        </w:rPr>
        <w:t xml:space="preserve"> </w:t>
      </w:r>
      <w:r>
        <w:rPr>
          <w:w w:val="105"/>
          <w:sz w:val="21"/>
        </w:rPr>
        <w:t>visite</w:t>
      </w:r>
      <w:r>
        <w:rPr>
          <w:spacing w:val="-3"/>
          <w:w w:val="105"/>
          <w:sz w:val="21"/>
        </w:rPr>
        <w:t xml:space="preserve"> </w:t>
      </w:r>
      <w:r>
        <w:rPr>
          <w:w w:val="105"/>
          <w:sz w:val="21"/>
        </w:rPr>
        <w:t>nuestro</w:t>
      </w:r>
      <w:r>
        <w:rPr>
          <w:spacing w:val="-3"/>
          <w:w w:val="105"/>
          <w:sz w:val="21"/>
        </w:rPr>
        <w:t xml:space="preserve"> </w:t>
      </w:r>
      <w:r>
        <w:rPr>
          <w:w w:val="105"/>
          <w:sz w:val="21"/>
        </w:rPr>
        <w:t>sitio</w:t>
      </w:r>
      <w:r>
        <w:rPr>
          <w:spacing w:val="-3"/>
          <w:w w:val="105"/>
          <w:sz w:val="21"/>
        </w:rPr>
        <w:t xml:space="preserve"> </w:t>
      </w:r>
      <w:r>
        <w:rPr>
          <w:w w:val="105"/>
          <w:sz w:val="21"/>
        </w:rPr>
        <w:t>web</w:t>
      </w:r>
      <w:r>
        <w:rPr>
          <w:spacing w:val="-4"/>
          <w:w w:val="105"/>
          <w:sz w:val="21"/>
        </w:rPr>
        <w:t xml:space="preserve"> </w:t>
      </w:r>
      <w:r>
        <w:rPr>
          <w:b/>
          <w:color w:val="0000FF"/>
          <w:w w:val="105"/>
          <w:sz w:val="21"/>
        </w:rPr>
        <w:t>itsmealsprovo.com</w:t>
      </w:r>
      <w:r>
        <w:rPr>
          <w:w w:val="105"/>
          <w:sz w:val="21"/>
        </w:rPr>
        <w:t>,</w:t>
      </w:r>
      <w:r>
        <w:rPr>
          <w:spacing w:val="-4"/>
          <w:w w:val="105"/>
          <w:sz w:val="21"/>
        </w:rPr>
        <w:t xml:space="preserve"> </w:t>
      </w:r>
      <w:r>
        <w:rPr>
          <w:w w:val="105"/>
          <w:sz w:val="21"/>
        </w:rPr>
        <w:t>y</w:t>
      </w:r>
      <w:r>
        <w:rPr>
          <w:spacing w:val="-3"/>
          <w:w w:val="105"/>
          <w:sz w:val="21"/>
        </w:rPr>
        <w:t xml:space="preserve"> </w:t>
      </w:r>
      <w:r>
        <w:rPr>
          <w:w w:val="105"/>
          <w:sz w:val="21"/>
        </w:rPr>
        <w:t>nuestra</w:t>
      </w:r>
      <w:r>
        <w:rPr>
          <w:spacing w:val="-3"/>
          <w:w w:val="105"/>
          <w:sz w:val="21"/>
        </w:rPr>
        <w:t xml:space="preserve"> </w:t>
      </w:r>
      <w:r>
        <w:rPr>
          <w:w w:val="105"/>
          <w:sz w:val="21"/>
        </w:rPr>
        <w:t>página</w:t>
      </w:r>
      <w:r>
        <w:rPr>
          <w:spacing w:val="-3"/>
          <w:w w:val="105"/>
          <w:sz w:val="21"/>
        </w:rPr>
        <w:t xml:space="preserve"> </w:t>
      </w:r>
      <w:r>
        <w:rPr>
          <w:w w:val="105"/>
          <w:sz w:val="21"/>
        </w:rPr>
        <w:t>de</w:t>
      </w:r>
      <w:r>
        <w:rPr>
          <w:spacing w:val="-3"/>
          <w:w w:val="105"/>
          <w:sz w:val="21"/>
        </w:rPr>
        <w:t xml:space="preserve"> </w:t>
      </w:r>
      <w:r>
        <w:rPr>
          <w:w w:val="105"/>
          <w:sz w:val="21"/>
        </w:rPr>
        <w:t>Facebook</w:t>
      </w:r>
      <w:r>
        <w:rPr>
          <w:spacing w:val="-4"/>
          <w:w w:val="105"/>
          <w:sz w:val="21"/>
        </w:rPr>
        <w:t xml:space="preserve"> </w:t>
      </w:r>
      <w:r>
        <w:rPr>
          <w:b/>
          <w:color w:val="0000FF"/>
          <w:w w:val="105"/>
          <w:sz w:val="21"/>
        </w:rPr>
        <w:t>ITSMeals</w:t>
      </w:r>
      <w:r>
        <w:rPr>
          <w:b/>
          <w:color w:val="0000FF"/>
          <w:spacing w:val="-3"/>
          <w:w w:val="105"/>
          <w:sz w:val="21"/>
        </w:rPr>
        <w:t xml:space="preserve"> </w:t>
      </w:r>
      <w:r>
        <w:rPr>
          <w:b/>
          <w:color w:val="0000FF"/>
          <w:w w:val="105"/>
          <w:sz w:val="21"/>
        </w:rPr>
        <w:t>at</w:t>
      </w:r>
      <w:r>
        <w:rPr>
          <w:b/>
          <w:color w:val="0000FF"/>
          <w:spacing w:val="-4"/>
          <w:w w:val="105"/>
          <w:sz w:val="21"/>
        </w:rPr>
        <w:t xml:space="preserve"> </w:t>
      </w:r>
      <w:r>
        <w:rPr>
          <w:b/>
          <w:color w:val="0000FF"/>
          <w:w w:val="105"/>
          <w:sz w:val="21"/>
        </w:rPr>
        <w:t>Provo School</w:t>
      </w:r>
      <w:r>
        <w:rPr>
          <w:b/>
          <w:color w:val="0000FF"/>
          <w:spacing w:val="-11"/>
          <w:w w:val="105"/>
          <w:sz w:val="21"/>
        </w:rPr>
        <w:t xml:space="preserve"> </w:t>
      </w:r>
      <w:r>
        <w:rPr>
          <w:b/>
          <w:color w:val="0000FF"/>
          <w:w w:val="105"/>
          <w:sz w:val="21"/>
        </w:rPr>
        <w:t>District</w:t>
      </w:r>
      <w:r>
        <w:rPr>
          <w:w w:val="105"/>
          <w:sz w:val="21"/>
        </w:rPr>
        <w:t>.</w:t>
      </w:r>
    </w:p>
    <w:sectPr w:rsidR="00293B78">
      <w:pgSz w:w="12240" w:h="15840"/>
      <w:pgMar w:top="900" w:right="980" w:bottom="1240" w:left="980" w:header="0" w:footer="105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A9B" w:rsidRDefault="00AB3F96">
      <w:r>
        <w:separator/>
      </w:r>
    </w:p>
  </w:endnote>
  <w:endnote w:type="continuationSeparator" w:id="0">
    <w:p w:rsidR="00150A9B" w:rsidRDefault="00AB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B78" w:rsidRDefault="005E0902">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389.85pt;margin-top:728.15pt;width:170.05pt;height:15.2pt;z-index:-251658752;mso-position-horizontal-relative:page;mso-position-vertical-relative:page" filled="f" stroked="f">
          <v:textbox inset="0,0,0,0">
            <w:txbxContent>
              <w:p w:rsidR="00293B78" w:rsidRDefault="00AB3F96">
                <w:pPr>
                  <w:pStyle w:val="BodyText"/>
                  <w:spacing w:before="25"/>
                  <w:ind w:left="20"/>
                  <w:rPr>
                    <w:rFonts w:ascii="Calibri"/>
                  </w:rPr>
                </w:pPr>
                <w:r>
                  <w:rPr>
                    <w:rFonts w:ascii="Calibri"/>
                    <w:w w:val="105"/>
                  </w:rPr>
                  <w:t xml:space="preserve">PCSD SUMMER MEALS PROGRAM | </w:t>
                </w:r>
                <w:r>
                  <w:fldChar w:fldCharType="begin"/>
                </w:r>
                <w:r>
                  <w:rPr>
                    <w:rFonts w:ascii="Calibri"/>
                    <w:w w:val="105"/>
                  </w:rPr>
                  <w:instrText xml:space="preserve"> PAGE </w:instrText>
                </w:r>
                <w:r>
                  <w:fldChar w:fldCharType="separate"/>
                </w:r>
                <w:r w:rsidR="005E0902">
                  <w:rPr>
                    <w:rFonts w:ascii="Calibri"/>
                    <w:noProof/>
                    <w:w w:val="105"/>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A9B" w:rsidRDefault="00AB3F96">
      <w:r>
        <w:separator/>
      </w:r>
    </w:p>
  </w:footnote>
  <w:footnote w:type="continuationSeparator" w:id="0">
    <w:p w:rsidR="00150A9B" w:rsidRDefault="00AB3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93B78"/>
    <w:rsid w:val="000757D1"/>
    <w:rsid w:val="000B1F42"/>
    <w:rsid w:val="00150A9B"/>
    <w:rsid w:val="00291BD1"/>
    <w:rsid w:val="00293B78"/>
    <w:rsid w:val="002A6895"/>
    <w:rsid w:val="002E58F0"/>
    <w:rsid w:val="00333A12"/>
    <w:rsid w:val="003F5974"/>
    <w:rsid w:val="004D480D"/>
    <w:rsid w:val="00507AC2"/>
    <w:rsid w:val="00515F2F"/>
    <w:rsid w:val="005E0902"/>
    <w:rsid w:val="00720AEB"/>
    <w:rsid w:val="007D2AC7"/>
    <w:rsid w:val="00976362"/>
    <w:rsid w:val="00AB3F96"/>
    <w:rsid w:val="00CA27BF"/>
    <w:rsid w:val="00CF1F59"/>
    <w:rsid w:val="00D46E90"/>
    <w:rsid w:val="00DA2AD4"/>
    <w:rsid w:val="00DD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F47BD"/>
  <w15:docId w15:val="{46794A02-B159-43DD-93E7-D56B8404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13" w:lineRule="exact"/>
      <w:ind w:left="420" w:hanging="3"/>
      <w:jc w:val="center"/>
      <w:outlineLvl w:val="0"/>
    </w:pPr>
    <w:rPr>
      <w:b/>
      <w:bCs/>
      <w:sz w:val="31"/>
      <w:szCs w:val="31"/>
    </w:rPr>
  </w:style>
  <w:style w:type="paragraph" w:styleId="Heading2">
    <w:name w:val="heading 2"/>
    <w:basedOn w:val="Normal"/>
    <w:uiPriority w:val="1"/>
    <w:qFormat/>
    <w:pPr>
      <w:spacing w:before="12"/>
      <w:ind w:left="1998"/>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2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A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aural@prov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Larsen</dc:creator>
  <cp:lastModifiedBy>laural@provo.edu</cp:lastModifiedBy>
  <cp:revision>21</cp:revision>
  <cp:lastPrinted>2018-04-27T18:22:00Z</cp:lastPrinted>
  <dcterms:created xsi:type="dcterms:W3CDTF">2018-04-26T10:51:00Z</dcterms:created>
  <dcterms:modified xsi:type="dcterms:W3CDTF">2018-04-27T18:28:00Z</dcterms:modified>
</cp:coreProperties>
</file>